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7382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B7382" w:rsidRDefault="00AB7382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AB7382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9389–ОТПП/2/1</w:t>
      </w:r>
    </w:p>
    <w:p w:rsidR="00AB7382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РЕЗУЛЬТАТАХ ПРОВЕДЕНИЯ ТОРГОВ </w:t>
      </w:r>
    </w:p>
    <w:p w:rsidR="00AB7382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>В ЭЛЕКТРОННОЙ ФОРМЕ ПО ЛОТУ № 1 </w:t>
      </w:r>
    </w:p>
    <w:p w:rsidR="00AB7382" w:rsidRDefault="00AB7382">
      <w:pPr>
        <w:pStyle w:val="af2"/>
        <w:spacing w:before="0" w:after="0" w:line="288" w:lineRule="auto"/>
        <w:ind w:firstLine="0"/>
        <w:rPr>
          <w:sz w:val="26"/>
          <w:szCs w:val="26"/>
        </w:rPr>
      </w:pPr>
    </w:p>
    <w:p w:rsidR="00AB7382" w:rsidRDefault="0000000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решения: «26» марта 2025 года</w:t>
      </w:r>
    </w:p>
    <w:p w:rsidR="00AB7382" w:rsidRDefault="00AB7382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AB7382" w:rsidRDefault="0000000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AB7382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9389-ОТПП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Соколова Мария Геннадьевна.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AB7382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Земельный участок с кадастровым номером 50:34:0040313:292, площадью 807 +/- 20 кв.м, расположенный по адресу: Московская область, Коломенский район, сельское поселение Биорковское в районе д. Кудрявцево, СТ "Березка", участок № 149 и Нежилое здание с кадастровым номером 50:34:0040313:721, площадью 32 кв.м, по адресу: Московская область, городской округ Коломна, деревня Кудрявцево, СНТ "Березка"..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AB7382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1 800 000.00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AB7382" w:rsidRDefault="00000000">
      <w:pPr>
        <w:spacing w:after="120" w:line="264" w:lineRule="auto"/>
        <w:ind w:firstLine="567"/>
      </w:pPr>
      <w:r>
        <w:t>А41-81693/2021.</w:t>
      </w:r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AB7382" w:rsidRDefault="00000000">
      <w:pPr>
        <w:spacing w:after="120" w:line="264" w:lineRule="auto"/>
        <w:ind w:firstLine="567"/>
      </w:pPr>
      <w:r>
        <w:t>Арбитражный суд Московской области.</w:t>
      </w:r>
      <w:bookmarkStart w:id="3" w:name="_Hlk38152713"/>
      <w:bookmarkEnd w:id="3"/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AB7382" w:rsidRDefault="00000000">
      <w:pPr>
        <w:spacing w:after="120" w:line="264" w:lineRule="auto"/>
        <w:ind w:firstLine="567"/>
      </w:pPr>
      <w:r>
        <w:t>Соколова Мария Геннадьевна.</w:t>
      </w:r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AB7382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Каратаев Максим Владимирович.</w:t>
      </w:r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  <w:rPr>
          <w:lang w:val="en-US"/>
        </w:rPr>
      </w:pPr>
      <w:r>
        <w:rPr>
          <w:lang w:val="en-US"/>
        </w:rPr>
        <w:t xml:space="preserve">9. </w:t>
      </w: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ОБЩЕСТВО С ОГРАНИЧЕННОЙ ОТВЕТСТВЕННОСТЬЮ "АГАТ".</w:t>
      </w:r>
      <w:bookmarkStart w:id="5" w:name="_Hlk37882833"/>
      <w:bookmarkEnd w:id="5"/>
    </w:p>
    <w:p w:rsidR="00AB738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AB7382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421CA1" w:rsidRPr="00421CA1">
        <w:t xml:space="preserve">390006, Рязанская область, </w:t>
      </w:r>
      <w:proofErr w:type="spellStart"/>
      <w:r w:rsidR="00421CA1" w:rsidRPr="00421CA1">
        <w:t>г.Рязань</w:t>
      </w:r>
      <w:proofErr w:type="spellEnd"/>
      <w:r w:rsidR="00421CA1" w:rsidRPr="00421CA1">
        <w:t xml:space="preserve">, </w:t>
      </w:r>
      <w:proofErr w:type="spellStart"/>
      <w:r w:rsidR="00421CA1" w:rsidRPr="00421CA1">
        <w:t>ул.Есенина</w:t>
      </w:r>
      <w:proofErr w:type="spellEnd"/>
      <w:r w:rsidR="00421CA1" w:rsidRPr="00421CA1">
        <w:t xml:space="preserve">, д.2А. </w:t>
      </w:r>
      <w:proofErr w:type="spellStart"/>
      <w:r w:rsidR="00421CA1" w:rsidRPr="00421CA1">
        <w:t>помещ</w:t>
      </w:r>
      <w:proofErr w:type="spellEnd"/>
      <w:r w:rsidR="00421CA1" w:rsidRPr="00421CA1">
        <w:t>. Н4</w:t>
      </w:r>
      <w:r>
        <w:t>, ИНН: 6230079253, ОГРН: 1126230004449).</w:t>
      </w:r>
    </w:p>
    <w:p w:rsidR="00AB7382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r w:rsidR="00A873F6">
        <w:rPr>
          <w:color w:val="800000"/>
          <w:u w:val="single"/>
          <w:lang w:val="en-US"/>
        </w:rPr>
        <w:t>https</w:t>
      </w:r>
      <w:r w:rsidR="00A873F6" w:rsidRPr="00B74138">
        <w:rPr>
          <w:color w:val="800000"/>
          <w:u w:val="single"/>
        </w:rPr>
        <w:t>://</w:t>
      </w:r>
      <w:proofErr w:type="spellStart"/>
      <w:r w:rsidR="00A873F6">
        <w:rPr>
          <w:color w:val="800000"/>
          <w:u w:val="single"/>
        </w:rPr>
        <w:t>банкрот.вэтп.рф</w:t>
      </w:r>
      <w:proofErr w:type="spellEnd"/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 xml:space="preserve">11. Период проведения </w:t>
      </w:r>
      <w:proofErr w:type="gramStart"/>
      <w:r>
        <w:t>торгов</w:t>
      </w:r>
      <w:proofErr w:type="gramEnd"/>
      <w:r>
        <w:t xml:space="preserve"> в котором определен победитель</w:t>
      </w:r>
    </w:p>
    <w:p w:rsidR="00AB7382" w:rsidRDefault="00000000">
      <w:pPr>
        <w:spacing w:after="120" w:line="264" w:lineRule="auto"/>
        <w:ind w:left="142" w:firstLine="425"/>
      </w:pPr>
      <w:r>
        <w:t>24.03.2025 00:00:00 ⇆ 25.03.2025 23:59:00</w:t>
      </w:r>
      <w:bookmarkStart w:id="6" w:name="_Hlk38154481"/>
      <w:bookmarkEnd w:id="6"/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12. Перечень участников</w:t>
      </w:r>
    </w:p>
    <w:p w:rsidR="00AB7382" w:rsidRDefault="00000000">
      <w:pPr>
        <w:spacing w:line="288" w:lineRule="auto"/>
        <w:ind w:left="567"/>
      </w:pPr>
      <w:r>
        <w:lastRenderedPageBreak/>
        <w:t xml:space="preserve">В соответствии с протоколом определения участников № </w:t>
      </w:r>
      <w:r>
        <w:rPr>
          <w:u w:val="single"/>
        </w:rPr>
        <w:t>9389–ОТПП/1/1</w:t>
      </w:r>
      <w:r>
        <w:t xml:space="preserve"> от </w:t>
      </w:r>
      <w:r>
        <w:rPr>
          <w:u w:val="single"/>
        </w:rPr>
        <w:t>«26» марта 2025 года</w:t>
      </w:r>
      <w:r>
        <w:t xml:space="preserve"> участниками торгов являются следующие лица (далее – Участники торгов):</w:t>
      </w:r>
    </w:p>
    <w:tbl>
      <w:tblPr>
        <w:tblW w:w="8636" w:type="dxa"/>
        <w:tblInd w:w="62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36"/>
      </w:tblGrid>
      <w:tr w:rsidR="00AB7382" w:rsidRPr="002116C6">
        <w:tc>
          <w:tcPr>
            <w:tcW w:w="8636" w:type="dxa"/>
            <w:shd w:val="clear" w:color="auto" w:fill="auto"/>
          </w:tcPr>
          <w:p w:rsidR="00AB7382" w:rsidRDefault="0000000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1. </w:t>
            </w:r>
            <w:r>
              <w:rPr>
                <w:b/>
                <w:bCs/>
                <w:lang w:val="en-US"/>
              </w:rPr>
              <w:t>ИП Савина Екатерина Ивановна</w:t>
            </w:r>
          </w:p>
          <w:p w:rsidR="00AB7382" w:rsidRDefault="00000000">
            <w:pPr>
              <w:rPr>
                <w:lang w:val="en-US"/>
              </w:rPr>
            </w:pPr>
            <w:r>
              <w:rPr>
                <w:lang w:val="en-US"/>
              </w:rPr>
              <w:t>(ОГРНИП:318325600013017)</w:t>
            </w:r>
          </w:p>
          <w:p w:rsidR="00AB7382" w:rsidRDefault="00000000">
            <w:pPr>
              <w:pStyle w:val="af7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>«25» марта 2025 года,  </w:t>
            </w:r>
            <w:r>
              <w:rPr>
                <w:u w:val="single"/>
              </w:rPr>
              <w:t>время</w:t>
            </w:r>
            <w:proofErr w:type="gramEnd"/>
            <w:r>
              <w:rPr>
                <w:u w:val="single"/>
                <w:lang w:val="en-US"/>
              </w:rPr>
              <w:t>: 17:13:33;</w:t>
            </w:r>
          </w:p>
        </w:tc>
      </w:tr>
    </w:tbl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13. Предложения о цене приобретения лота</w:t>
      </w:r>
    </w:p>
    <w:p w:rsidR="00AB7382" w:rsidRDefault="00000000">
      <w:pPr>
        <w:spacing w:after="120" w:line="264" w:lineRule="auto"/>
        <w:ind w:left="567"/>
      </w:pPr>
      <w:r>
        <w:t xml:space="preserve">В ходе проведения периода торгов, участниками торгов были поданы следующие ценовые предложения: 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963"/>
        <w:gridCol w:w="1982"/>
        <w:gridCol w:w="2264"/>
        <w:gridCol w:w="1979"/>
      </w:tblGrid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Участник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Предложение о цене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Период проведения торгов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подачи</w:t>
            </w:r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ИП Савина Екатерина Ивановна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555 009.99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24.03.2025 00:00:00 ⇆ 25.03.2025 23:59:00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25.03.2025 17:13:33.693431</w:t>
            </w:r>
            <w:bookmarkStart w:id="7" w:name="_Hlk37851796"/>
            <w:bookmarkEnd w:id="7"/>
          </w:p>
        </w:tc>
      </w:tr>
    </w:tbl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14. Результаты проведения торгов в электронной форме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333"/>
        <w:gridCol w:w="2468"/>
        <w:gridCol w:w="2293"/>
        <w:gridCol w:w="2094"/>
      </w:tblGrid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AB7382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участника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Место нахождения/Место жительства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Цена, предложенная участником</w:t>
            </w:r>
          </w:p>
        </w:tc>
      </w:tr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Победитель</w:t>
            </w: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ИП Савина Екатерина Ивановна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115407, г. Москва, ул. Судостроительная, д. 41, кв. 212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00000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555 009.99</w:t>
            </w:r>
          </w:p>
        </w:tc>
      </w:tr>
    </w:tbl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15. Порядок и срок заключения договора купли-продажи</w:t>
      </w:r>
    </w:p>
    <w:p w:rsidR="00AB7382" w:rsidRDefault="00000000">
      <w:pPr>
        <w:spacing w:after="120" w:line="264" w:lineRule="auto"/>
        <w:ind w:left="567"/>
      </w:pPr>
      <w:r>
        <w:t>В течение 5 дней с даты подписания протокола о результатах проведения торгов арбитражный управляющий направляет победителю торгов предложение заключить договор купли-продажи с приложением проекта данного договора в соответствии с представленным победителем торгов предложением о цене.</w:t>
      </w:r>
    </w:p>
    <w:p w:rsidR="00AB738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16. Сроки платежей, реквизиты счетов, на которые вносятся платежи</w:t>
      </w:r>
    </w:p>
    <w:p w:rsidR="00AB7382" w:rsidRDefault="00000000">
      <w:pPr>
        <w:spacing w:after="120" w:line="264" w:lineRule="auto"/>
        <w:ind w:left="567"/>
      </w:pPr>
      <w:r>
        <w:t>Победитель торгов обязан в течение 30 дней со дня заключения договора купли-продажи оплатить стоимость приобретенного имущества (за вычетом внесенного задатка), путем перечисления денежных средств по следующим реквизитам: 
Получатель: Соколова Мария Геннадьевна (ИНН: 502238575919) 
Адрес регистрации: 140404, Московская обл., гор. Коломна, ул. Южная, д. 3, кв. 12
Расчетный счет получателя: 40817810840017815673
к/с № 30101810400000000225 
БИК: 044525225, Московский банк ПАО Сбербанк №9038/035. 
Адрес банка: 105005,г.Москва,Аптекарский переулок, д.10/1 стр.1 
 ИНН банка: 7707083893. 
В случае отказа или уклонения победителя торгов от подписания договора в течение пяти дней с даты получения указанного предложения или от оплаты стоимости лота в установленный срок, он лишается права на приобретение имущества, сумма внесенного им задатка не возвращается.
Организатор торгов вправе отказаться от проведения торгов в любое время.</w:t>
      </w:r>
    </w:p>
    <w:p w:rsidR="00AB7382" w:rsidRDefault="00000000">
      <w:pPr>
        <w:pStyle w:val="af4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AB7382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(ОБЩЕСТВО С ОГРАНИЧЕННОЙ ОТВЕТСТВЕННОСТЬЮ "АГАТ") </w:t>
      </w:r>
    </w:p>
    <w:p w:rsidR="00AB7382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ПОНОМАРЕВА НАТАЛЬЯ ИВАНОВНА</w:t>
      </w:r>
    </w:p>
    <w:p w:rsidR="00AB7382" w:rsidRDefault="00AB7382">
      <w:pPr>
        <w:spacing w:after="120" w:line="264" w:lineRule="auto"/>
        <w:rPr>
          <w:lang w:val="en-US"/>
        </w:rPr>
      </w:pPr>
    </w:p>
    <w:p w:rsidR="00AB7382" w:rsidRDefault="00AB7382">
      <w:pPr>
        <w:pStyle w:val="af6"/>
        <w:spacing w:before="120" w:beforeAutospacing="0" w:after="120" w:afterAutospacing="0" w:line="264" w:lineRule="auto"/>
        <w:jc w:val="both"/>
        <w:rPr>
          <w:lang w:val="en-US"/>
        </w:rPr>
      </w:pPr>
    </w:p>
    <w:sectPr w:rsidR="00AB7382">
      <w:headerReference w:type="default" r:id="rId8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C144D" w:rsidRDefault="007C144D">
      <w:r>
        <w:separator/>
      </w:r>
    </w:p>
  </w:endnote>
  <w:endnote w:type="continuationSeparator" w:id="0">
    <w:p w:rsidR="007C144D" w:rsidRDefault="007C1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C144D" w:rsidRDefault="007C144D">
      <w:r>
        <w:separator/>
      </w:r>
    </w:p>
  </w:footnote>
  <w:footnote w:type="continuationSeparator" w:id="0">
    <w:p w:rsidR="007C144D" w:rsidRDefault="007C14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7382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5DD1E789">
              <wp:simplePos x="0" y="0"/>
              <wp:positionH relativeFrom="column">
                <wp:posOffset>-1076960</wp:posOffset>
              </wp:positionH>
              <wp:positionV relativeFrom="paragraph">
                <wp:posOffset>-446405</wp:posOffset>
              </wp:positionV>
              <wp:extent cx="7564755" cy="10696575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960" cy="1069596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8pt;margin-top:-35.15pt;width:595.55pt;height:842.15pt" wp14:anchorId="5DD1E789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7382"/>
    <w:rsid w:val="002116C6"/>
    <w:rsid w:val="00421CA1"/>
    <w:rsid w:val="00682CA2"/>
    <w:rsid w:val="007C144D"/>
    <w:rsid w:val="00A873F6"/>
    <w:rsid w:val="00AB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7A34FB6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1B29E0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rsid w:val="00BC4939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semiHidden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1B29E0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2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B3CB6-4AE5-4079-BA54-DB984CC24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2</Pages>
  <Words>344</Words>
  <Characters>1967</Characters>
  <Application>Microsoft Office Word</Application>
  <DocSecurity>0</DocSecurity>
  <Lines>16</Lines>
  <Paragraphs>4</Paragraphs>
  <ScaleCrop>false</ScaleCrop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57</cp:revision>
  <dcterms:created xsi:type="dcterms:W3CDTF">2018-02-15T22:24:00Z</dcterms:created>
  <dcterms:modified xsi:type="dcterms:W3CDTF">2023-03-16T08:45:00Z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